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3ABA49A"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AC1AFD">
        <w:rPr>
          <w:rFonts w:eastAsia="宋体"/>
          <w:bCs w:val="0"/>
          <w:sz w:val="24"/>
          <w:lang w:eastAsia="zh-CN"/>
        </w:rPr>
        <w:t>00777</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77F6BC0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9E121F">
        <w:rPr>
          <w:rFonts w:ascii="Arial" w:eastAsia="MS Mincho" w:hAnsi="Arial" w:cs="Arial"/>
          <w:bCs/>
        </w:rPr>
        <w:t>6.716.03</w:t>
      </w:r>
      <w:r w:rsidR="00120AEA" w:rsidRPr="00120AEA">
        <w:rPr>
          <w:rFonts w:ascii="Arial" w:eastAsia="MS Mincho" w:hAnsi="Arial" w:cs="Arial"/>
          <w:bCs/>
        </w:rPr>
        <w:t>-</w:t>
      </w:r>
      <w:r w:rsidR="009E121F">
        <w:rPr>
          <w:rFonts w:ascii="Arial" w:eastAsia="MS Mincho" w:hAnsi="Arial" w:cs="Arial"/>
          <w:bCs/>
        </w:rPr>
        <w:t>0</w:t>
      </w:r>
      <w:r w:rsidR="00D24867">
        <w:rPr>
          <w:rFonts w:ascii="Arial" w:eastAsia="MS Mincho" w:hAnsi="Arial" w:cs="Arial"/>
          <w:bCs/>
        </w:rPr>
        <w:t>2</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C</w:t>
      </w:r>
      <w:r w:rsidR="00025E64">
        <w:rPr>
          <w:rFonts w:ascii="Arial" w:eastAsia="MS Mincho" w:hAnsi="Arial" w:cs="Arial"/>
          <w:bCs/>
        </w:rPr>
        <w:t>A</w:t>
      </w:r>
      <w:r w:rsidR="00120AEA" w:rsidRPr="00120AEA">
        <w:rPr>
          <w:rFonts w:ascii="Arial" w:eastAsia="MS Mincho" w:hAnsi="Arial" w:cs="Arial"/>
          <w:bCs/>
        </w:rPr>
        <w:t>_1A</w:t>
      </w:r>
      <w:r w:rsidR="00025E64">
        <w:rPr>
          <w:rFonts w:ascii="Arial" w:eastAsia="MS Mincho" w:hAnsi="Arial" w:cs="Arial"/>
          <w:bCs/>
        </w:rPr>
        <w:t>-3A-38A_2UL_1A</w:t>
      </w:r>
      <w:r w:rsidR="00120AEA" w:rsidRPr="00120AEA">
        <w:rPr>
          <w:rFonts w:ascii="Arial" w:eastAsia="MS Mincho" w:hAnsi="Arial" w:cs="Arial"/>
          <w:bCs/>
        </w:rPr>
        <w:t>-</w:t>
      </w:r>
      <w:r w:rsidR="00025E64">
        <w:rPr>
          <w:rFonts w:ascii="Arial" w:eastAsia="MS Mincho" w:hAnsi="Arial" w:cs="Arial"/>
          <w:bCs/>
        </w:rPr>
        <w:t>3</w:t>
      </w:r>
      <w:r w:rsidR="00120AEA" w:rsidRPr="00120AEA">
        <w:rPr>
          <w:rFonts w:ascii="Arial" w:eastAsia="MS Mincho" w:hAnsi="Arial" w:cs="Arial"/>
          <w:bCs/>
        </w:rPr>
        <w:t>A</w:t>
      </w:r>
    </w:p>
    <w:p w14:paraId="4F2055CD" w14:textId="0886044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C1AFD">
        <w:rPr>
          <w:rFonts w:ascii="Arial" w:eastAsia="MS Mincho" w:hAnsi="Arial" w:cs="Arial"/>
        </w:rPr>
        <w:t>7</w:t>
      </w:r>
      <w:r w:rsidR="001F1E22" w:rsidRPr="001F1E22">
        <w:rPr>
          <w:rFonts w:ascii="Arial" w:eastAsia="MS Mincho" w:hAnsi="Arial" w:cs="Arial"/>
        </w:rPr>
        <w:t>.</w:t>
      </w:r>
      <w:r w:rsidR="000F5574">
        <w:rPr>
          <w:rFonts w:ascii="Arial" w:eastAsia="MS Mincho" w:hAnsi="Arial" w:cs="Arial"/>
        </w:rPr>
        <w:t>6.</w:t>
      </w:r>
      <w:r w:rsidR="00057977">
        <w:rPr>
          <w:rFonts w:ascii="Arial" w:eastAsia="MS Mincho" w:hAnsi="Arial" w:cs="Arial"/>
        </w:rPr>
        <w:t>3</w:t>
      </w:r>
      <w:bookmarkStart w:id="3" w:name="_GoBack"/>
      <w:bookmarkEnd w:id="3"/>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77ECA99" w:rsidR="00F268D5" w:rsidRPr="00EB4346" w:rsidRDefault="00F268D5" w:rsidP="00387B7A">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387B7A">
        <w:t>LTE CA</w:t>
      </w:r>
      <w:r w:rsidR="007E65BD" w:rsidRPr="00C20B1F">
        <w:rPr>
          <w:rFonts w:hint="eastAsia"/>
        </w:rPr>
        <w:t xml:space="preserve"> </w:t>
      </w:r>
      <w:r w:rsidR="0087636F">
        <w:rPr>
          <w:rFonts w:hint="eastAsia"/>
        </w:rPr>
        <w:t>configuration</w:t>
      </w:r>
      <w:r w:rsidR="00C20B1F">
        <w:t xml:space="preserve"> </w:t>
      </w:r>
      <w:r w:rsidR="00387B7A" w:rsidRPr="00387B7A">
        <w:t>CA_1A-3A-38A_2UL_1A-3A</w:t>
      </w:r>
      <w:r w:rsidR="00872201">
        <w:t xml:space="preserve"> as defined in </w:t>
      </w:r>
      <w:r w:rsidR="00387B7A">
        <w:t>Revised WID on Rel-16 LTE inter-band Carrier Aggregation for x bands DL (x= 3, 4, 5) with 2 bands UL</w:t>
      </w:r>
      <w:r w:rsidR="00872201">
        <w:t xml:space="preserve"> </w:t>
      </w:r>
      <w:r w:rsidR="00120AEA" w:rsidRPr="00120AEA">
        <w:t>RP-18</w:t>
      </w:r>
      <w:r w:rsidR="001D6971">
        <w:t>230</w:t>
      </w:r>
      <w:r w:rsidR="00387B7A">
        <w:t>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13C7AD5C" w:rsid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AFBDE42" w14:textId="120A054A" w:rsidR="00ED4630" w:rsidRPr="00A24354" w:rsidRDefault="00ED4630" w:rsidP="00ED4630">
      <w:pPr>
        <w:pStyle w:val="3"/>
      </w:pPr>
      <w:r>
        <w:rPr>
          <w:rFonts w:hint="eastAsia"/>
        </w:rPr>
        <w:t xml:space="preserve">6.x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38 DL</w:t>
      </w:r>
      <w:r w:rsidR="00057977">
        <w:rPr>
          <w:rFonts w:hint="eastAsia"/>
        </w:rPr>
        <w:t xml:space="preserve"> with 2 bands</w:t>
      </w:r>
      <w:r w:rsidR="00057977">
        <w:t xml:space="preserve"> </w:t>
      </w:r>
      <w:r w:rsidR="00057977">
        <w:rPr>
          <w:rFonts w:hint="eastAsia"/>
        </w:rPr>
        <w:t>U</w:t>
      </w:r>
      <w:r>
        <w:rPr>
          <w:rFonts w:hint="eastAsia"/>
        </w:rPr>
        <w:t>L</w:t>
      </w:r>
    </w:p>
    <w:p w14:paraId="0B8A63AB" w14:textId="77777777" w:rsidR="00ED4630" w:rsidRPr="00F53C9F" w:rsidRDefault="00ED4630" w:rsidP="00ED4630">
      <w:pPr>
        <w:pStyle w:val="3"/>
        <w:rPr>
          <w:rFonts w:ascii="Calibri" w:hAnsi="Calibri"/>
          <w:sz w:val="22"/>
          <w:szCs w:val="22"/>
          <w:lang w:eastAsia="sv-SE"/>
        </w:rPr>
      </w:pPr>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p>
    <w:p w14:paraId="571E5ADB" w14:textId="77777777" w:rsidR="00ED4630" w:rsidRPr="00F53C9F" w:rsidRDefault="00ED4630" w:rsidP="00ED4630">
      <w:pPr>
        <w:pStyle w:val="4"/>
        <w:ind w:left="864" w:hanging="864"/>
        <w:rPr>
          <w:lang w:val="en-US" w:eastAsia="ko-KR"/>
        </w:rPr>
      </w:pPr>
      <w:r w:rsidRPr="00F53C9F">
        <w:rPr>
          <w:rFonts w:hint="eastAsia"/>
          <w:lang w:val="en-US" w:eastAsia="ja-JP"/>
        </w:rPr>
        <w:t>6</w:t>
      </w:r>
      <w:r w:rsidRPr="00F53C9F">
        <w:rPr>
          <w:lang w:val="en-US"/>
        </w:rPr>
        <w:t>.</w:t>
      </w:r>
      <w:r w:rsidRPr="00F53C9F">
        <w:rPr>
          <w:rFonts w:hint="eastAsia"/>
          <w:lang w:val="en-US" w:eastAsia="ja-JP"/>
        </w:rPr>
        <w:t>x</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p>
    <w:p w14:paraId="42906531" w14:textId="77777777" w:rsidR="00ED4630" w:rsidRDefault="00ED4630" w:rsidP="00ED4630">
      <w:pPr>
        <w:pStyle w:val="TH"/>
      </w:pPr>
      <w:r>
        <w:t xml:space="preserve">Table </w:t>
      </w:r>
      <w:r>
        <w:rPr>
          <w:rFonts w:hint="eastAsia"/>
          <w:lang w:val="en-US" w:eastAsia="ja-JP"/>
        </w:rPr>
        <w:t>6</w:t>
      </w:r>
      <w:r>
        <w:t>.</w:t>
      </w:r>
      <w:r>
        <w:rPr>
          <w:rFonts w:hint="eastAsia"/>
          <w:lang w:val="en-US" w:eastAsia="ja-JP"/>
        </w:rPr>
        <w:t>x</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ED4630" w:rsidRPr="00444CEE" w14:paraId="27D73497" w14:textId="77777777" w:rsidTr="00ED4630">
        <w:trPr>
          <w:trHeight w:val="213"/>
        </w:trPr>
        <w:tc>
          <w:tcPr>
            <w:tcW w:w="5000" w:type="pct"/>
            <w:gridSpan w:val="11"/>
          </w:tcPr>
          <w:p w14:paraId="3886D647" w14:textId="77777777" w:rsidR="00ED4630" w:rsidRPr="00444CEE" w:rsidRDefault="00ED4630" w:rsidP="000B6FD8">
            <w:pPr>
              <w:pStyle w:val="TAH"/>
              <w:rPr>
                <w:rFonts w:cs="Arial"/>
              </w:rPr>
            </w:pPr>
            <w:r w:rsidRPr="00444CEE">
              <w:rPr>
                <w:rFonts w:cs="Arial"/>
              </w:rPr>
              <w:t>E-UTRA CA configuration / Bandwidth combination set</w:t>
            </w:r>
          </w:p>
        </w:tc>
      </w:tr>
      <w:tr w:rsidR="00ED4630" w:rsidRPr="00444CEE" w14:paraId="6EA4DA30" w14:textId="77777777" w:rsidTr="00ED4630">
        <w:trPr>
          <w:trHeight w:val="877"/>
        </w:trPr>
        <w:tc>
          <w:tcPr>
            <w:tcW w:w="730" w:type="pct"/>
            <w:vAlign w:val="center"/>
          </w:tcPr>
          <w:p w14:paraId="060953AF" w14:textId="77777777" w:rsidR="00ED4630" w:rsidRPr="00444CEE" w:rsidRDefault="00ED4630" w:rsidP="000B6FD8">
            <w:pPr>
              <w:pStyle w:val="TAH"/>
              <w:rPr>
                <w:rFonts w:cs="Arial"/>
              </w:rPr>
            </w:pPr>
            <w:r w:rsidRPr="00444CEE">
              <w:rPr>
                <w:rFonts w:cs="Arial"/>
              </w:rPr>
              <w:t>E-UTRA CA Configuration</w:t>
            </w:r>
          </w:p>
        </w:tc>
        <w:tc>
          <w:tcPr>
            <w:tcW w:w="763" w:type="pct"/>
            <w:vAlign w:val="center"/>
          </w:tcPr>
          <w:p w14:paraId="2EDC1759" w14:textId="77777777" w:rsidR="00ED4630" w:rsidRPr="00447F46" w:rsidRDefault="00ED4630" w:rsidP="000B6FD8">
            <w:pPr>
              <w:pStyle w:val="TAH"/>
              <w:rPr>
                <w:rFonts w:cs="Arial"/>
                <w:lang w:eastAsia="ko-KR"/>
              </w:rPr>
            </w:pPr>
            <w:r w:rsidRPr="00447F46">
              <w:rPr>
                <w:rFonts w:cs="Arial" w:hint="eastAsia"/>
                <w:lang w:eastAsia="ko-KR"/>
              </w:rPr>
              <w:t>Uplink CA configurations</w:t>
            </w:r>
          </w:p>
        </w:tc>
        <w:tc>
          <w:tcPr>
            <w:tcW w:w="404" w:type="pct"/>
            <w:vAlign w:val="center"/>
          </w:tcPr>
          <w:p w14:paraId="4C7882B4" w14:textId="77777777" w:rsidR="00ED4630" w:rsidRPr="00444CEE" w:rsidRDefault="00ED4630" w:rsidP="000B6FD8">
            <w:pPr>
              <w:pStyle w:val="TAH"/>
              <w:rPr>
                <w:rFonts w:cs="Arial"/>
              </w:rPr>
            </w:pPr>
            <w:r w:rsidRPr="00444CEE">
              <w:rPr>
                <w:rFonts w:cs="Arial"/>
              </w:rPr>
              <w:t>E-UTRA Bands</w:t>
            </w:r>
          </w:p>
        </w:tc>
        <w:tc>
          <w:tcPr>
            <w:tcW w:w="297" w:type="pct"/>
            <w:vAlign w:val="center"/>
          </w:tcPr>
          <w:p w14:paraId="463B1745" w14:textId="77777777" w:rsidR="00ED4630" w:rsidRPr="00444CEE" w:rsidRDefault="00ED4630" w:rsidP="000B6FD8">
            <w:pPr>
              <w:pStyle w:val="TAH"/>
              <w:rPr>
                <w:rFonts w:cs="Arial"/>
              </w:rPr>
            </w:pPr>
            <w:r w:rsidRPr="00444CEE">
              <w:rPr>
                <w:rFonts w:cs="Arial"/>
              </w:rPr>
              <w:t>1.4</w:t>
            </w:r>
            <w:r w:rsidRPr="00444CEE">
              <w:rPr>
                <w:rFonts w:cs="Arial"/>
              </w:rPr>
              <w:br/>
              <w:t>MHz</w:t>
            </w:r>
          </w:p>
        </w:tc>
        <w:tc>
          <w:tcPr>
            <w:tcW w:w="297" w:type="pct"/>
            <w:vAlign w:val="center"/>
          </w:tcPr>
          <w:p w14:paraId="63F890C6" w14:textId="77777777" w:rsidR="00ED4630" w:rsidRPr="00444CEE" w:rsidRDefault="00ED4630" w:rsidP="000B6FD8">
            <w:pPr>
              <w:pStyle w:val="TAH"/>
              <w:rPr>
                <w:rFonts w:cs="Arial"/>
              </w:rPr>
            </w:pPr>
            <w:r w:rsidRPr="00444CEE">
              <w:rPr>
                <w:rFonts w:cs="Arial"/>
              </w:rPr>
              <w:t>3</w:t>
            </w:r>
            <w:r w:rsidRPr="00444CEE">
              <w:rPr>
                <w:rFonts w:cs="Arial"/>
              </w:rPr>
              <w:br/>
              <w:t>MHz</w:t>
            </w:r>
          </w:p>
        </w:tc>
        <w:tc>
          <w:tcPr>
            <w:tcW w:w="297" w:type="pct"/>
            <w:vAlign w:val="center"/>
          </w:tcPr>
          <w:p w14:paraId="51D6EC8C" w14:textId="77777777" w:rsidR="00ED4630" w:rsidRPr="00444CEE" w:rsidRDefault="00ED4630" w:rsidP="000B6FD8">
            <w:pPr>
              <w:pStyle w:val="TAH"/>
              <w:rPr>
                <w:rFonts w:cs="Arial"/>
              </w:rPr>
            </w:pPr>
            <w:r w:rsidRPr="00444CEE">
              <w:rPr>
                <w:rFonts w:cs="Arial"/>
              </w:rPr>
              <w:t>5</w:t>
            </w:r>
            <w:r w:rsidRPr="00444CEE">
              <w:rPr>
                <w:rFonts w:cs="Arial"/>
              </w:rPr>
              <w:br/>
              <w:t>MHz</w:t>
            </w:r>
          </w:p>
        </w:tc>
        <w:tc>
          <w:tcPr>
            <w:tcW w:w="297" w:type="pct"/>
            <w:vAlign w:val="center"/>
          </w:tcPr>
          <w:p w14:paraId="3D3D90EC" w14:textId="77777777" w:rsidR="00ED4630" w:rsidRPr="00444CEE" w:rsidRDefault="00ED4630" w:rsidP="000B6FD8">
            <w:pPr>
              <w:pStyle w:val="TAH"/>
              <w:rPr>
                <w:rFonts w:cs="Arial"/>
              </w:rPr>
            </w:pPr>
            <w:r w:rsidRPr="00444CEE">
              <w:rPr>
                <w:rFonts w:cs="Arial"/>
              </w:rPr>
              <w:t>10</w:t>
            </w:r>
            <w:r w:rsidRPr="00444CEE">
              <w:rPr>
                <w:rFonts w:cs="Arial"/>
              </w:rPr>
              <w:br/>
              <w:t>MHz</w:t>
            </w:r>
          </w:p>
        </w:tc>
        <w:tc>
          <w:tcPr>
            <w:tcW w:w="297" w:type="pct"/>
            <w:vAlign w:val="center"/>
          </w:tcPr>
          <w:p w14:paraId="7DED944F" w14:textId="77777777" w:rsidR="00ED4630" w:rsidRPr="00444CEE" w:rsidRDefault="00ED4630" w:rsidP="000B6FD8">
            <w:pPr>
              <w:pStyle w:val="TAH"/>
              <w:rPr>
                <w:rFonts w:cs="Arial"/>
              </w:rPr>
            </w:pPr>
            <w:r w:rsidRPr="00444CEE">
              <w:rPr>
                <w:rFonts w:cs="Arial"/>
              </w:rPr>
              <w:t>15</w:t>
            </w:r>
            <w:r w:rsidRPr="00444CEE">
              <w:rPr>
                <w:rFonts w:cs="Arial"/>
              </w:rPr>
              <w:br/>
              <w:t>MHz</w:t>
            </w:r>
          </w:p>
        </w:tc>
        <w:tc>
          <w:tcPr>
            <w:tcW w:w="297" w:type="pct"/>
            <w:vAlign w:val="center"/>
          </w:tcPr>
          <w:p w14:paraId="1E5F8E17" w14:textId="77777777" w:rsidR="00ED4630" w:rsidRPr="00444CEE" w:rsidRDefault="00ED4630" w:rsidP="000B6FD8">
            <w:pPr>
              <w:pStyle w:val="TAH"/>
              <w:rPr>
                <w:rFonts w:cs="Arial"/>
              </w:rPr>
            </w:pPr>
            <w:r w:rsidRPr="00444CEE">
              <w:rPr>
                <w:rFonts w:cs="Arial"/>
              </w:rPr>
              <w:t>20</w:t>
            </w:r>
            <w:r w:rsidRPr="00444CEE">
              <w:rPr>
                <w:rFonts w:cs="Arial"/>
              </w:rPr>
              <w:br/>
              <w:t>MHz</w:t>
            </w:r>
          </w:p>
        </w:tc>
        <w:tc>
          <w:tcPr>
            <w:tcW w:w="640" w:type="pct"/>
            <w:vAlign w:val="center"/>
          </w:tcPr>
          <w:p w14:paraId="52DAD7B4" w14:textId="77777777" w:rsidR="00ED4630" w:rsidRPr="00444CEE" w:rsidRDefault="00ED4630" w:rsidP="000B6FD8">
            <w:pPr>
              <w:pStyle w:val="TAH"/>
              <w:rPr>
                <w:rFonts w:cs="Arial"/>
              </w:rPr>
            </w:pPr>
            <w:r w:rsidRPr="00444CEE">
              <w:rPr>
                <w:rFonts w:cs="Arial"/>
              </w:rPr>
              <w:t>Maximum aggregated bandwidth</w:t>
            </w:r>
          </w:p>
          <w:p w14:paraId="3091FBF1" w14:textId="77777777" w:rsidR="00ED4630" w:rsidRPr="00444CEE" w:rsidRDefault="00ED4630" w:rsidP="000B6FD8">
            <w:pPr>
              <w:pStyle w:val="TAH"/>
              <w:rPr>
                <w:rFonts w:cs="Arial"/>
              </w:rPr>
            </w:pPr>
            <w:r w:rsidRPr="00444CEE">
              <w:rPr>
                <w:rFonts w:cs="Arial"/>
              </w:rPr>
              <w:t>[MHz]</w:t>
            </w:r>
          </w:p>
        </w:tc>
        <w:tc>
          <w:tcPr>
            <w:tcW w:w="681" w:type="pct"/>
            <w:vAlign w:val="center"/>
          </w:tcPr>
          <w:p w14:paraId="6B7B2770" w14:textId="77777777" w:rsidR="00ED4630" w:rsidRPr="00444CEE" w:rsidRDefault="00ED4630" w:rsidP="000B6FD8">
            <w:pPr>
              <w:pStyle w:val="TAH"/>
              <w:rPr>
                <w:rFonts w:cs="Arial"/>
              </w:rPr>
            </w:pPr>
            <w:r w:rsidRPr="00444CEE">
              <w:rPr>
                <w:rFonts w:cs="Arial"/>
              </w:rPr>
              <w:t>Bandwidth combination set</w:t>
            </w:r>
          </w:p>
        </w:tc>
      </w:tr>
      <w:tr w:rsidR="00ED4630" w:rsidRPr="00A24370" w14:paraId="551DDD1C" w14:textId="77777777" w:rsidTr="00ED4630">
        <w:trPr>
          <w:trHeight w:val="223"/>
        </w:trPr>
        <w:tc>
          <w:tcPr>
            <w:tcW w:w="730" w:type="pct"/>
            <w:vMerge w:val="restart"/>
            <w:vAlign w:val="center"/>
          </w:tcPr>
          <w:p w14:paraId="282B7E78" w14:textId="150ACF8A" w:rsidR="00ED4630" w:rsidRPr="00A1123D" w:rsidRDefault="00ED4630" w:rsidP="00ED4630">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14:paraId="279F8960" w14:textId="218561EF" w:rsidR="00ED4630" w:rsidRPr="00A24370" w:rsidRDefault="00ED4630" w:rsidP="00ED4630">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14:paraId="2E66022A" w14:textId="5DB1C28E" w:rsidR="00ED4630" w:rsidRPr="00A24370" w:rsidRDefault="00ED4630" w:rsidP="000B6FD8">
            <w:pPr>
              <w:pStyle w:val="TAH"/>
              <w:rPr>
                <w:rFonts w:cs="Arial"/>
                <w:b w:val="0"/>
                <w:lang w:eastAsia="ja-JP"/>
              </w:rPr>
            </w:pPr>
            <w:r>
              <w:rPr>
                <w:rFonts w:cs="Arial"/>
                <w:b w:val="0"/>
                <w:lang w:eastAsia="ja-JP"/>
              </w:rPr>
              <w:t>1</w:t>
            </w:r>
          </w:p>
        </w:tc>
        <w:tc>
          <w:tcPr>
            <w:tcW w:w="297" w:type="pct"/>
            <w:shd w:val="clear" w:color="auto" w:fill="auto"/>
          </w:tcPr>
          <w:p w14:paraId="1A6DDA61" w14:textId="77777777" w:rsidR="00ED4630" w:rsidRPr="00A24370" w:rsidRDefault="00ED4630" w:rsidP="000B6FD8">
            <w:pPr>
              <w:pStyle w:val="TAH"/>
              <w:rPr>
                <w:rFonts w:cs="Arial"/>
                <w:b w:val="0"/>
                <w:lang w:eastAsia="ja-JP"/>
              </w:rPr>
            </w:pPr>
          </w:p>
        </w:tc>
        <w:tc>
          <w:tcPr>
            <w:tcW w:w="297" w:type="pct"/>
            <w:shd w:val="clear" w:color="auto" w:fill="auto"/>
          </w:tcPr>
          <w:p w14:paraId="035F7BE8" w14:textId="77777777" w:rsidR="00ED4630" w:rsidRPr="00A24370" w:rsidRDefault="00ED4630" w:rsidP="000B6FD8">
            <w:pPr>
              <w:pStyle w:val="TAH"/>
              <w:rPr>
                <w:rFonts w:cs="Arial"/>
                <w:b w:val="0"/>
                <w:lang w:eastAsia="ja-JP"/>
              </w:rPr>
            </w:pPr>
          </w:p>
        </w:tc>
        <w:tc>
          <w:tcPr>
            <w:tcW w:w="297" w:type="pct"/>
            <w:shd w:val="clear" w:color="auto" w:fill="auto"/>
            <w:vAlign w:val="center"/>
          </w:tcPr>
          <w:p w14:paraId="01211D65"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6E716250"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0ED580DE"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2FBD6F95"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640" w:type="pct"/>
            <w:vMerge w:val="restart"/>
            <w:vAlign w:val="center"/>
          </w:tcPr>
          <w:p w14:paraId="116E840B" w14:textId="1CE64DC9" w:rsidR="00ED4630" w:rsidRPr="00A24370" w:rsidRDefault="00CE5B2B" w:rsidP="000B6FD8">
            <w:pPr>
              <w:pStyle w:val="TAH"/>
              <w:rPr>
                <w:rFonts w:cs="Arial"/>
                <w:b w:val="0"/>
                <w:lang w:eastAsia="ja-JP"/>
              </w:rPr>
            </w:pPr>
            <w:r>
              <w:rPr>
                <w:rFonts w:cs="Arial"/>
                <w:b w:val="0"/>
                <w:lang w:eastAsia="ja-JP"/>
              </w:rPr>
              <w:t>6</w:t>
            </w:r>
            <w:r w:rsidR="00ED4630" w:rsidRPr="00A24370">
              <w:rPr>
                <w:rFonts w:cs="Arial"/>
                <w:b w:val="0"/>
                <w:lang w:eastAsia="ja-JP"/>
              </w:rPr>
              <w:t>0</w:t>
            </w:r>
          </w:p>
        </w:tc>
        <w:tc>
          <w:tcPr>
            <w:tcW w:w="681" w:type="pct"/>
            <w:vMerge w:val="restart"/>
            <w:vAlign w:val="center"/>
          </w:tcPr>
          <w:p w14:paraId="57CC5676" w14:textId="77777777" w:rsidR="00ED4630" w:rsidRPr="00A24370" w:rsidRDefault="00ED4630" w:rsidP="000B6FD8">
            <w:pPr>
              <w:pStyle w:val="TAH"/>
              <w:rPr>
                <w:rFonts w:cs="Arial"/>
                <w:b w:val="0"/>
                <w:lang w:eastAsia="ja-JP"/>
              </w:rPr>
            </w:pPr>
            <w:r w:rsidRPr="00A24370">
              <w:rPr>
                <w:rFonts w:cs="Arial"/>
                <w:b w:val="0"/>
                <w:lang w:eastAsia="ja-JP"/>
              </w:rPr>
              <w:t>0</w:t>
            </w:r>
          </w:p>
        </w:tc>
      </w:tr>
      <w:tr w:rsidR="00ED4630" w:rsidRPr="00A24370" w14:paraId="751C1B95" w14:textId="77777777" w:rsidTr="00ED4630">
        <w:trPr>
          <w:trHeight w:val="223"/>
        </w:trPr>
        <w:tc>
          <w:tcPr>
            <w:tcW w:w="730" w:type="pct"/>
            <w:vMerge/>
            <w:vAlign w:val="center"/>
          </w:tcPr>
          <w:p w14:paraId="75B858C1" w14:textId="77777777" w:rsidR="00ED4630" w:rsidRPr="00A24370" w:rsidRDefault="00ED4630" w:rsidP="000B6FD8">
            <w:pPr>
              <w:pStyle w:val="TAH"/>
              <w:rPr>
                <w:rFonts w:cs="Arial"/>
                <w:b w:val="0"/>
                <w:lang w:eastAsia="ja-JP"/>
              </w:rPr>
            </w:pPr>
          </w:p>
        </w:tc>
        <w:tc>
          <w:tcPr>
            <w:tcW w:w="763" w:type="pct"/>
            <w:vMerge/>
            <w:vAlign w:val="center"/>
          </w:tcPr>
          <w:p w14:paraId="3C31DF4C" w14:textId="77777777" w:rsidR="00ED4630" w:rsidRPr="00A24370" w:rsidRDefault="00ED4630" w:rsidP="000B6FD8">
            <w:pPr>
              <w:pStyle w:val="TAH"/>
              <w:rPr>
                <w:rFonts w:cs="Arial"/>
                <w:b w:val="0"/>
                <w:lang w:eastAsia="ja-JP"/>
              </w:rPr>
            </w:pPr>
          </w:p>
        </w:tc>
        <w:tc>
          <w:tcPr>
            <w:tcW w:w="404" w:type="pct"/>
            <w:shd w:val="clear" w:color="auto" w:fill="auto"/>
          </w:tcPr>
          <w:p w14:paraId="605031C3" w14:textId="1561F1AC" w:rsidR="00ED4630" w:rsidRPr="00A24370" w:rsidRDefault="00ED4630" w:rsidP="000B6FD8">
            <w:pPr>
              <w:pStyle w:val="TAH"/>
              <w:rPr>
                <w:rFonts w:cs="Arial"/>
                <w:b w:val="0"/>
                <w:lang w:eastAsia="ja-JP"/>
              </w:rPr>
            </w:pPr>
            <w:r>
              <w:rPr>
                <w:rFonts w:cs="Arial"/>
                <w:b w:val="0"/>
                <w:lang w:eastAsia="ja-JP"/>
              </w:rPr>
              <w:t>3</w:t>
            </w:r>
          </w:p>
        </w:tc>
        <w:tc>
          <w:tcPr>
            <w:tcW w:w="297" w:type="pct"/>
            <w:shd w:val="clear" w:color="auto" w:fill="auto"/>
            <w:vAlign w:val="center"/>
          </w:tcPr>
          <w:p w14:paraId="7F91E6CB" w14:textId="77777777" w:rsidR="00ED4630" w:rsidRPr="00A24370" w:rsidRDefault="00ED4630" w:rsidP="000B6FD8">
            <w:pPr>
              <w:pStyle w:val="TAH"/>
              <w:rPr>
                <w:rFonts w:cs="Arial"/>
                <w:b w:val="0"/>
                <w:lang w:eastAsia="ja-JP"/>
              </w:rPr>
            </w:pPr>
          </w:p>
        </w:tc>
        <w:tc>
          <w:tcPr>
            <w:tcW w:w="297" w:type="pct"/>
            <w:shd w:val="clear" w:color="auto" w:fill="auto"/>
            <w:vAlign w:val="center"/>
          </w:tcPr>
          <w:p w14:paraId="1B4FFB99" w14:textId="77777777" w:rsidR="00ED4630" w:rsidRPr="00A24370" w:rsidRDefault="00ED4630" w:rsidP="000B6FD8">
            <w:pPr>
              <w:pStyle w:val="TAH"/>
              <w:rPr>
                <w:rFonts w:cs="Arial"/>
                <w:b w:val="0"/>
                <w:lang w:eastAsia="ja-JP"/>
              </w:rPr>
            </w:pPr>
          </w:p>
        </w:tc>
        <w:tc>
          <w:tcPr>
            <w:tcW w:w="297" w:type="pct"/>
            <w:shd w:val="clear" w:color="auto" w:fill="auto"/>
            <w:vAlign w:val="center"/>
          </w:tcPr>
          <w:p w14:paraId="6673EE2D"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08852D23"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782143B2"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2F2EF568" w14:textId="77777777" w:rsidR="00ED4630" w:rsidRPr="00A24370" w:rsidRDefault="00ED4630" w:rsidP="000B6FD8">
            <w:pPr>
              <w:pStyle w:val="TAH"/>
              <w:rPr>
                <w:rFonts w:cs="Arial"/>
                <w:b w:val="0"/>
                <w:lang w:eastAsia="ja-JP"/>
              </w:rPr>
            </w:pPr>
            <w:r w:rsidRPr="00A24370">
              <w:rPr>
                <w:rFonts w:cs="Arial"/>
                <w:b w:val="0"/>
                <w:lang w:eastAsia="ja-JP"/>
              </w:rPr>
              <w:t>Yes</w:t>
            </w:r>
          </w:p>
        </w:tc>
        <w:tc>
          <w:tcPr>
            <w:tcW w:w="640" w:type="pct"/>
            <w:vMerge/>
            <w:vAlign w:val="center"/>
          </w:tcPr>
          <w:p w14:paraId="3789666E" w14:textId="77777777" w:rsidR="00ED4630" w:rsidRPr="00A24370" w:rsidRDefault="00ED4630" w:rsidP="000B6FD8">
            <w:pPr>
              <w:pStyle w:val="TAH"/>
              <w:rPr>
                <w:rFonts w:cs="Arial"/>
                <w:b w:val="0"/>
                <w:lang w:eastAsia="ja-JP"/>
              </w:rPr>
            </w:pPr>
          </w:p>
        </w:tc>
        <w:tc>
          <w:tcPr>
            <w:tcW w:w="681" w:type="pct"/>
            <w:vMerge/>
            <w:vAlign w:val="center"/>
          </w:tcPr>
          <w:p w14:paraId="2D2B6706" w14:textId="77777777" w:rsidR="00ED4630" w:rsidRPr="00A24370" w:rsidRDefault="00ED4630" w:rsidP="000B6FD8">
            <w:pPr>
              <w:pStyle w:val="TAH"/>
              <w:rPr>
                <w:rFonts w:cs="Arial"/>
                <w:b w:val="0"/>
                <w:lang w:eastAsia="ja-JP"/>
              </w:rPr>
            </w:pPr>
          </w:p>
        </w:tc>
      </w:tr>
      <w:tr w:rsidR="00CE5B2B" w:rsidRPr="00A24370" w14:paraId="3B9F7408" w14:textId="77777777" w:rsidTr="00ED4630">
        <w:trPr>
          <w:trHeight w:val="223"/>
        </w:trPr>
        <w:tc>
          <w:tcPr>
            <w:tcW w:w="730" w:type="pct"/>
            <w:vMerge/>
            <w:vAlign w:val="center"/>
          </w:tcPr>
          <w:p w14:paraId="525B0B21" w14:textId="77777777" w:rsidR="00CE5B2B" w:rsidRPr="00A24370" w:rsidRDefault="00CE5B2B" w:rsidP="00CE5B2B">
            <w:pPr>
              <w:pStyle w:val="TAH"/>
              <w:rPr>
                <w:rFonts w:cs="Arial"/>
                <w:b w:val="0"/>
                <w:lang w:eastAsia="ja-JP"/>
              </w:rPr>
            </w:pPr>
          </w:p>
        </w:tc>
        <w:tc>
          <w:tcPr>
            <w:tcW w:w="763" w:type="pct"/>
            <w:vMerge/>
            <w:vAlign w:val="center"/>
          </w:tcPr>
          <w:p w14:paraId="09C6CF54" w14:textId="77777777" w:rsidR="00CE5B2B" w:rsidRPr="00A24370" w:rsidRDefault="00CE5B2B" w:rsidP="00CE5B2B">
            <w:pPr>
              <w:pStyle w:val="TAH"/>
              <w:rPr>
                <w:rFonts w:cs="Arial"/>
                <w:b w:val="0"/>
                <w:lang w:eastAsia="ja-JP"/>
              </w:rPr>
            </w:pPr>
          </w:p>
        </w:tc>
        <w:tc>
          <w:tcPr>
            <w:tcW w:w="404" w:type="pct"/>
            <w:shd w:val="clear" w:color="auto" w:fill="auto"/>
          </w:tcPr>
          <w:p w14:paraId="2B0C70EE" w14:textId="169B231D" w:rsidR="00CE5B2B" w:rsidRPr="00A24370" w:rsidRDefault="00CE5B2B" w:rsidP="00CE5B2B">
            <w:pPr>
              <w:pStyle w:val="TAH"/>
              <w:rPr>
                <w:rFonts w:cs="Arial"/>
                <w:b w:val="0"/>
                <w:lang w:eastAsia="ja-JP"/>
              </w:rPr>
            </w:pPr>
            <w:r>
              <w:rPr>
                <w:rFonts w:cs="Arial"/>
                <w:b w:val="0"/>
                <w:lang w:eastAsia="ja-JP"/>
              </w:rPr>
              <w:t>38</w:t>
            </w:r>
          </w:p>
        </w:tc>
        <w:tc>
          <w:tcPr>
            <w:tcW w:w="297" w:type="pct"/>
            <w:shd w:val="clear" w:color="auto" w:fill="auto"/>
          </w:tcPr>
          <w:p w14:paraId="175522C5" w14:textId="77777777" w:rsidR="00CE5B2B" w:rsidRPr="00A24370" w:rsidRDefault="00CE5B2B" w:rsidP="00CE5B2B">
            <w:pPr>
              <w:pStyle w:val="TAH"/>
              <w:rPr>
                <w:rFonts w:cs="Arial"/>
                <w:b w:val="0"/>
                <w:lang w:eastAsia="ja-JP"/>
              </w:rPr>
            </w:pPr>
          </w:p>
        </w:tc>
        <w:tc>
          <w:tcPr>
            <w:tcW w:w="297" w:type="pct"/>
          </w:tcPr>
          <w:p w14:paraId="38239DE8" w14:textId="77777777" w:rsidR="00CE5B2B" w:rsidRPr="00A24370" w:rsidRDefault="00CE5B2B" w:rsidP="00CE5B2B">
            <w:pPr>
              <w:pStyle w:val="TAH"/>
              <w:rPr>
                <w:rFonts w:cs="Arial"/>
                <w:b w:val="0"/>
                <w:lang w:eastAsia="ja-JP"/>
              </w:rPr>
            </w:pPr>
          </w:p>
        </w:tc>
        <w:tc>
          <w:tcPr>
            <w:tcW w:w="297" w:type="pct"/>
            <w:vAlign w:val="center"/>
          </w:tcPr>
          <w:p w14:paraId="496DABEA" w14:textId="77777777" w:rsidR="00CE5B2B" w:rsidRPr="00A24370" w:rsidRDefault="00CE5B2B" w:rsidP="00CE5B2B">
            <w:pPr>
              <w:pStyle w:val="TAH"/>
              <w:rPr>
                <w:rFonts w:cs="Arial"/>
                <w:b w:val="0"/>
                <w:lang w:eastAsia="ja-JP"/>
              </w:rPr>
            </w:pPr>
            <w:r w:rsidRPr="00A24370">
              <w:rPr>
                <w:rFonts w:cs="Arial"/>
                <w:b w:val="0"/>
                <w:lang w:eastAsia="ja-JP"/>
              </w:rPr>
              <w:t>Yes</w:t>
            </w:r>
          </w:p>
        </w:tc>
        <w:tc>
          <w:tcPr>
            <w:tcW w:w="297" w:type="pct"/>
            <w:vAlign w:val="center"/>
          </w:tcPr>
          <w:p w14:paraId="0F6919A9" w14:textId="77777777" w:rsidR="00CE5B2B" w:rsidRPr="00A24370" w:rsidRDefault="00CE5B2B" w:rsidP="00CE5B2B">
            <w:pPr>
              <w:pStyle w:val="TAH"/>
              <w:rPr>
                <w:rFonts w:cs="Arial"/>
                <w:b w:val="0"/>
                <w:lang w:eastAsia="ja-JP"/>
              </w:rPr>
            </w:pPr>
            <w:r w:rsidRPr="00A24370">
              <w:rPr>
                <w:rFonts w:cs="Arial"/>
                <w:b w:val="0"/>
                <w:lang w:eastAsia="ja-JP"/>
              </w:rPr>
              <w:t>Yes</w:t>
            </w:r>
          </w:p>
        </w:tc>
        <w:tc>
          <w:tcPr>
            <w:tcW w:w="297" w:type="pct"/>
            <w:vAlign w:val="center"/>
          </w:tcPr>
          <w:p w14:paraId="4E0A2037" w14:textId="48590FC0" w:rsidR="00CE5B2B" w:rsidRPr="00A24370" w:rsidRDefault="00CE5B2B" w:rsidP="00CE5B2B">
            <w:pPr>
              <w:pStyle w:val="TAH"/>
              <w:rPr>
                <w:rFonts w:cs="Arial"/>
                <w:b w:val="0"/>
                <w:lang w:eastAsia="ja-JP"/>
              </w:rPr>
            </w:pPr>
            <w:r w:rsidRPr="00A24370">
              <w:rPr>
                <w:rFonts w:cs="Arial"/>
                <w:b w:val="0"/>
                <w:lang w:eastAsia="ja-JP"/>
              </w:rPr>
              <w:t>Yes</w:t>
            </w:r>
          </w:p>
        </w:tc>
        <w:tc>
          <w:tcPr>
            <w:tcW w:w="297" w:type="pct"/>
            <w:vAlign w:val="center"/>
          </w:tcPr>
          <w:p w14:paraId="7582C42E" w14:textId="1BBE222D" w:rsidR="00CE5B2B" w:rsidRPr="00A24370" w:rsidRDefault="00CE5B2B" w:rsidP="00CE5B2B">
            <w:pPr>
              <w:pStyle w:val="TAH"/>
              <w:rPr>
                <w:rFonts w:cs="Arial"/>
                <w:b w:val="0"/>
                <w:lang w:eastAsia="ja-JP"/>
              </w:rPr>
            </w:pPr>
            <w:r w:rsidRPr="00A24370">
              <w:rPr>
                <w:rFonts w:cs="Arial"/>
                <w:b w:val="0"/>
                <w:lang w:eastAsia="ja-JP"/>
              </w:rPr>
              <w:t>Yes</w:t>
            </w:r>
          </w:p>
        </w:tc>
        <w:tc>
          <w:tcPr>
            <w:tcW w:w="640" w:type="pct"/>
            <w:vMerge/>
            <w:vAlign w:val="center"/>
          </w:tcPr>
          <w:p w14:paraId="34AD0FA0" w14:textId="77777777" w:rsidR="00CE5B2B" w:rsidRPr="00A24370" w:rsidRDefault="00CE5B2B" w:rsidP="00CE5B2B">
            <w:pPr>
              <w:pStyle w:val="TAH"/>
              <w:rPr>
                <w:rFonts w:cs="Arial"/>
                <w:b w:val="0"/>
                <w:lang w:eastAsia="ja-JP"/>
              </w:rPr>
            </w:pPr>
          </w:p>
        </w:tc>
        <w:tc>
          <w:tcPr>
            <w:tcW w:w="681" w:type="pct"/>
            <w:vMerge/>
            <w:vAlign w:val="center"/>
          </w:tcPr>
          <w:p w14:paraId="6E3D2ACA" w14:textId="77777777" w:rsidR="00CE5B2B" w:rsidRPr="00A24370" w:rsidRDefault="00CE5B2B" w:rsidP="00CE5B2B">
            <w:pPr>
              <w:pStyle w:val="TAH"/>
              <w:rPr>
                <w:rFonts w:cs="Arial"/>
                <w:b w:val="0"/>
                <w:lang w:eastAsia="ja-JP"/>
              </w:rPr>
            </w:pPr>
          </w:p>
        </w:tc>
      </w:tr>
    </w:tbl>
    <w:p w14:paraId="1AD85421" w14:textId="77777777" w:rsidR="00ED4630" w:rsidRDefault="00ED4630" w:rsidP="00ED4630">
      <w:pPr>
        <w:pStyle w:val="TH"/>
      </w:pPr>
    </w:p>
    <w:p w14:paraId="78204064" w14:textId="2DC736D7" w:rsidR="00ED4630" w:rsidRPr="0025175F" w:rsidRDefault="00ED4630" w:rsidP="00ED4630">
      <w:pPr>
        <w:pStyle w:val="4"/>
        <w:ind w:left="864" w:hanging="864"/>
        <w:rPr>
          <w:lang w:val="en-US" w:eastAsia="ko-KR"/>
        </w:rPr>
      </w:pPr>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sidR="00CE5B2B">
        <w:rPr>
          <w:lang w:eastAsia="ja-JP"/>
        </w:rPr>
        <w:t>1</w:t>
      </w:r>
      <w:r w:rsidRPr="0025175F">
        <w:rPr>
          <w:lang w:eastAsia="ko-KR"/>
        </w:rPr>
        <w:t>A-</w:t>
      </w:r>
      <w:r w:rsidR="00CE5B2B">
        <w:rPr>
          <w:lang w:eastAsia="ja-JP"/>
        </w:rPr>
        <w:t>3</w:t>
      </w:r>
      <w:r w:rsidRPr="0025175F">
        <w:rPr>
          <w:lang w:eastAsia="ko-KR"/>
        </w:rPr>
        <w:t>A-</w:t>
      </w:r>
      <w:r w:rsidR="00CE5B2B">
        <w:rPr>
          <w:lang w:val="en-US" w:eastAsia="ja-JP"/>
        </w:rPr>
        <w:t>38</w:t>
      </w:r>
      <w:r>
        <w:rPr>
          <w:rFonts w:hint="eastAsia"/>
          <w:lang w:val="en-US" w:eastAsia="ja-JP"/>
        </w:rPr>
        <w:t>A</w:t>
      </w:r>
      <w:r>
        <w:rPr>
          <w:lang w:val="en-US" w:eastAsia="ja-JP"/>
        </w:rPr>
        <w:t xml:space="preserve"> and </w:t>
      </w:r>
      <w:r>
        <w:rPr>
          <w:lang w:val="en-US" w:eastAsia="ja-JP"/>
        </w:rPr>
        <w:br/>
        <w:t>2 bands UL</w:t>
      </w:r>
    </w:p>
    <w:p w14:paraId="08532455" w14:textId="5149B074" w:rsidR="00ED4630" w:rsidRDefault="00ED4630" w:rsidP="00ED4630">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Pr="00057406">
        <w:rPr>
          <w:rFonts w:hint="eastAsia"/>
          <w:lang w:val="en-US" w:eastAsia="ja-JP"/>
        </w:rPr>
        <w:t>x</w:t>
      </w:r>
      <w:r w:rsidRPr="00057406">
        <w:rPr>
          <w:lang w:val="en-US"/>
        </w:rPr>
        <w:t>.1.2-1.</w:t>
      </w:r>
    </w:p>
    <w:p w14:paraId="78A588D9" w14:textId="158AF180" w:rsidR="00ED4630" w:rsidRDefault="00ED4630" w:rsidP="00ED4630">
      <w:pPr>
        <w:pStyle w:val="TH"/>
      </w:pPr>
      <w:r>
        <w:t xml:space="preserve">Table </w:t>
      </w:r>
      <w:r>
        <w:rPr>
          <w:rFonts w:hint="eastAsia"/>
          <w:lang w:val="en-US" w:eastAsia="ja-JP"/>
        </w:rPr>
        <w:t>6</w:t>
      </w:r>
      <w:r>
        <w:t>.</w:t>
      </w:r>
      <w:r>
        <w:rPr>
          <w:rFonts w:hint="eastAsia"/>
          <w:lang w:val="en-US" w:eastAsia="ja-JP"/>
        </w:rPr>
        <w:t>x</w:t>
      </w:r>
      <w:r>
        <w:t>.1.2-1: Co-existence study for DL CA_</w:t>
      </w:r>
      <w:r w:rsidR="00CE5B2B">
        <w:t>1</w:t>
      </w:r>
      <w:r>
        <w:t>A-</w:t>
      </w:r>
      <w:r w:rsidR="00CE5B2B">
        <w:t>3</w:t>
      </w:r>
      <w:r>
        <w:t>A-</w:t>
      </w:r>
      <w:r w:rsidR="00CE5B2B">
        <w:t>38</w:t>
      </w:r>
      <w:r>
        <w:t>A with UL CA_</w:t>
      </w:r>
      <w:r w:rsidR="00CE5B2B">
        <w:t>1</w:t>
      </w:r>
      <w:r>
        <w:t>A-3A</w:t>
      </w:r>
    </w:p>
    <w:tbl>
      <w:tblPr>
        <w:tblW w:w="5000" w:type="pct"/>
        <w:tblLook w:val="04A0" w:firstRow="1" w:lastRow="0" w:firstColumn="1" w:lastColumn="0" w:noHBand="0" w:noVBand="1"/>
      </w:tblPr>
      <w:tblGrid>
        <w:gridCol w:w="2922"/>
        <w:gridCol w:w="1663"/>
        <w:gridCol w:w="1663"/>
        <w:gridCol w:w="1570"/>
        <w:gridCol w:w="1803"/>
      </w:tblGrid>
      <w:tr w:rsidR="00873E0A" w:rsidRPr="00873E0A" w14:paraId="2683FA01" w14:textId="77777777" w:rsidTr="00873E0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7E2AA79" w14:textId="77777777" w:rsidR="00873E0A" w:rsidRPr="00873E0A" w:rsidRDefault="00873E0A" w:rsidP="00873E0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DB2D51A" w14:textId="77777777" w:rsidR="00873E0A" w:rsidRPr="00873E0A" w:rsidRDefault="00873E0A" w:rsidP="00873E0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0A60490" w14:textId="77777777" w:rsidR="00873E0A" w:rsidRPr="00873E0A" w:rsidRDefault="00873E0A" w:rsidP="00873E0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C09D20B" w14:textId="77777777" w:rsidR="00873E0A" w:rsidRPr="00873E0A" w:rsidRDefault="00873E0A" w:rsidP="00873E0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FCBBFA5" w14:textId="77777777" w:rsidR="00873E0A" w:rsidRPr="00873E0A" w:rsidRDefault="00873E0A" w:rsidP="00873E0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873E0A" w:rsidRPr="00873E0A" w14:paraId="699CE86B" w14:textId="77777777" w:rsidTr="00873E0A">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01AC2C5"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DAEC135"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436C63B"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445F6CD9"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1BDF892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873E0A" w:rsidRPr="00873E0A" w14:paraId="69AEE182"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8D2F81"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A64518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1597ECC7"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0634E2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CB93EE5"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873E0A" w:rsidRPr="00873E0A" w14:paraId="2504A400" w14:textId="77777777" w:rsidTr="00873E0A">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50E2C4A"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3BC5FA96"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352B0EF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4FE984E6"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4C9C58BA"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873E0A" w:rsidRPr="00873E0A" w14:paraId="61784FDA"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E1451F7"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C9952E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110DA65C"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3B3CD5F"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33DA86F6"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873E0A" w:rsidRPr="00873E0A" w14:paraId="4D3F0E7A" w14:textId="77777777" w:rsidTr="00873E0A">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F9C38C8"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3B41A7"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5253DA"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7C677DCD"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295216BD"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873E0A" w:rsidRPr="00873E0A" w14:paraId="4DB574FA"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1B328B"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96EB84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79FE44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7C04DD31"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1A68E7E"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873E0A" w:rsidRPr="00873E0A" w14:paraId="05AAD9A3" w14:textId="77777777" w:rsidTr="00873E0A">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55588AA"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D68C688"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000000" w:fill="00B050"/>
            <w:vAlign w:val="center"/>
            <w:hideMark/>
          </w:tcPr>
          <w:p w14:paraId="37955B60"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000000" w:fill="00B050"/>
            <w:vAlign w:val="center"/>
            <w:hideMark/>
          </w:tcPr>
          <w:p w14:paraId="77DF3109"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000000" w:fill="00B050"/>
            <w:vAlign w:val="center"/>
            <w:hideMark/>
          </w:tcPr>
          <w:p w14:paraId="48692B31"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873E0A" w:rsidRPr="00873E0A" w14:paraId="49F4BACC"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66BE5BC"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459148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072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5C9F94DE"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711EE99A"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873E0A" w:rsidRPr="00873E0A" w14:paraId="7E5B2D26" w14:textId="77777777" w:rsidTr="00873E0A">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CAEF5B5"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F14F32C" w14:textId="77777777" w:rsidR="00873E0A" w:rsidRPr="00873E0A" w:rsidRDefault="00873E0A" w:rsidP="00873E0A">
            <w:pPr>
              <w:spacing w:after="0"/>
              <w:jc w:val="center"/>
              <w:rPr>
                <w:rFonts w:ascii="Arial" w:hAnsi="Arial" w:cs="Arial"/>
                <w:color w:val="FF0000"/>
                <w:sz w:val="18"/>
                <w:szCs w:val="18"/>
                <w:lang w:val="en-US" w:eastAsia="zh-CN"/>
              </w:rPr>
            </w:pPr>
            <w:r w:rsidRPr="00873E0A">
              <w:rPr>
                <w:rFonts w:ascii="Arial" w:hAnsi="Arial" w:cs="Arial"/>
                <w:color w:val="FF0000"/>
                <w:sz w:val="18"/>
                <w:szCs w:val="18"/>
                <w:lang w:val="en-US" w:eastAsia="zh-CN"/>
              </w:rPr>
              <w:t>2055</w:t>
            </w:r>
          </w:p>
        </w:tc>
        <w:tc>
          <w:tcPr>
            <w:tcW w:w="864" w:type="pct"/>
            <w:tcBorders>
              <w:top w:val="nil"/>
              <w:left w:val="nil"/>
              <w:bottom w:val="single" w:sz="4" w:space="0" w:color="auto"/>
              <w:right w:val="single" w:sz="4" w:space="0" w:color="auto"/>
            </w:tcBorders>
            <w:shd w:val="clear" w:color="000000" w:fill="0070C0"/>
            <w:vAlign w:val="center"/>
            <w:hideMark/>
          </w:tcPr>
          <w:p w14:paraId="11C1D7B2" w14:textId="77777777" w:rsidR="00873E0A" w:rsidRPr="00873E0A" w:rsidRDefault="00873E0A" w:rsidP="00873E0A">
            <w:pPr>
              <w:spacing w:after="0"/>
              <w:jc w:val="center"/>
              <w:rPr>
                <w:rFonts w:ascii="Arial" w:hAnsi="Arial" w:cs="Arial"/>
                <w:color w:val="FF0000"/>
                <w:sz w:val="18"/>
                <w:szCs w:val="18"/>
                <w:lang w:val="en-US" w:eastAsia="zh-CN"/>
              </w:rPr>
            </w:pPr>
            <w:r w:rsidRPr="00873E0A">
              <w:rPr>
                <w:rFonts w:ascii="Arial" w:hAnsi="Arial" w:cs="Arial"/>
                <w:color w:val="FF0000"/>
                <w:sz w:val="18"/>
                <w:szCs w:val="18"/>
                <w:lang w:val="en-US" w:eastAsia="zh-CN"/>
              </w:rPr>
              <w:t>2250</w:t>
            </w:r>
          </w:p>
        </w:tc>
        <w:tc>
          <w:tcPr>
            <w:tcW w:w="816" w:type="pct"/>
            <w:tcBorders>
              <w:top w:val="nil"/>
              <w:left w:val="nil"/>
              <w:bottom w:val="single" w:sz="4" w:space="0" w:color="auto"/>
              <w:right w:val="single" w:sz="4" w:space="0" w:color="auto"/>
            </w:tcBorders>
            <w:shd w:val="clear" w:color="000000" w:fill="0070C0"/>
            <w:vAlign w:val="center"/>
            <w:hideMark/>
          </w:tcPr>
          <w:p w14:paraId="547C931E"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000000" w:fill="0070C0"/>
            <w:vAlign w:val="center"/>
            <w:hideMark/>
          </w:tcPr>
          <w:p w14:paraId="4A24BC5E"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873E0A" w:rsidRPr="00873E0A" w14:paraId="37DDD55F"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AE00431"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F0D892B"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55540765"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13AC8031"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5BBE8AC0"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873E0A" w:rsidRPr="00873E0A" w14:paraId="229EC8EC" w14:textId="77777777" w:rsidTr="00873E0A">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4F6D62"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6243A9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000000" w:fill="0070C0"/>
            <w:vAlign w:val="center"/>
            <w:hideMark/>
          </w:tcPr>
          <w:p w14:paraId="36E7B115"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000000" w:fill="0070C0"/>
            <w:vAlign w:val="center"/>
            <w:hideMark/>
          </w:tcPr>
          <w:p w14:paraId="7181356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000000" w:fill="0070C0"/>
            <w:vAlign w:val="center"/>
            <w:hideMark/>
          </w:tcPr>
          <w:p w14:paraId="04EA111A"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873E0A" w:rsidRPr="00873E0A" w14:paraId="2CFE2279"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08EBB3C"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EB1BACC"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4358015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2377F2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4614F4BF"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873E0A" w:rsidRPr="00873E0A" w14:paraId="17346D98" w14:textId="77777777" w:rsidTr="00873E0A">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C7D42B1"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C7445C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000000" w:fill="92D050"/>
            <w:vAlign w:val="center"/>
            <w:hideMark/>
          </w:tcPr>
          <w:p w14:paraId="73A50BEC"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000000" w:fill="92D050"/>
            <w:vAlign w:val="center"/>
            <w:hideMark/>
          </w:tcPr>
          <w:p w14:paraId="1DC764E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000000" w:fill="92D050"/>
            <w:vAlign w:val="center"/>
            <w:hideMark/>
          </w:tcPr>
          <w:p w14:paraId="0575E73B"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873E0A" w:rsidRPr="00873E0A" w14:paraId="0E16D49F"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5D2BAC"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E613BF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345CAA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77BEF09"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488E170B"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873E0A" w:rsidRPr="00873E0A" w14:paraId="5D966437" w14:textId="77777777" w:rsidTr="00873E0A">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CE78027"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82C07F8"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000000" w:fill="92D050"/>
            <w:vAlign w:val="center"/>
            <w:hideMark/>
          </w:tcPr>
          <w:p w14:paraId="4C3AB0F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000000" w:fill="92D050"/>
            <w:vAlign w:val="center"/>
            <w:hideMark/>
          </w:tcPr>
          <w:p w14:paraId="02A33DDC"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000000" w:fill="92D050"/>
            <w:vAlign w:val="center"/>
            <w:hideMark/>
          </w:tcPr>
          <w:p w14:paraId="4B88E3C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873E0A" w:rsidRPr="00873E0A" w14:paraId="3CE4C95D"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D8F818C"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569C375"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357C330D"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8BF4180"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5C40CC27"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873E0A" w:rsidRPr="00873E0A" w14:paraId="55903CDD" w14:textId="77777777" w:rsidTr="00873E0A">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00DBC6B"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A02213A"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000000" w:fill="92D050"/>
            <w:vAlign w:val="center"/>
            <w:hideMark/>
          </w:tcPr>
          <w:p w14:paraId="5EC16511"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000000" w:fill="92D050"/>
            <w:vAlign w:val="center"/>
            <w:hideMark/>
          </w:tcPr>
          <w:p w14:paraId="3C4F237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000000" w:fill="92D050"/>
            <w:vAlign w:val="center"/>
            <w:hideMark/>
          </w:tcPr>
          <w:p w14:paraId="430FF0A8"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873E0A" w:rsidRPr="00873E0A" w14:paraId="5FD4A061"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BD057"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DF45C38"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82962D"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46C82147"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6B16DF9"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873E0A" w:rsidRPr="00873E0A" w14:paraId="645022A2" w14:textId="77777777" w:rsidTr="00873E0A">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B19888B"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D983E80"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000000" w:fill="FFC000"/>
            <w:vAlign w:val="center"/>
            <w:hideMark/>
          </w:tcPr>
          <w:p w14:paraId="74A26DAB"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000000" w:fill="FFC000"/>
            <w:vAlign w:val="center"/>
            <w:hideMark/>
          </w:tcPr>
          <w:p w14:paraId="165629AB"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000000" w:fill="FFC000"/>
            <w:vAlign w:val="center"/>
            <w:hideMark/>
          </w:tcPr>
          <w:p w14:paraId="0289320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873E0A" w:rsidRPr="00873E0A" w14:paraId="5DF42E35"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14D8BA0"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6F263BF"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5BE98282"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8409330"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05B69BC"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873E0A" w:rsidRPr="00873E0A" w14:paraId="45D21567" w14:textId="77777777" w:rsidTr="00873E0A">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B9D8A15"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5C737DF"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000000" w:fill="FFC000"/>
            <w:vAlign w:val="center"/>
            <w:hideMark/>
          </w:tcPr>
          <w:p w14:paraId="26B743C0"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000000" w:fill="FFC000"/>
            <w:vAlign w:val="center"/>
            <w:hideMark/>
          </w:tcPr>
          <w:p w14:paraId="5FAED92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000000" w:fill="FFC000"/>
            <w:vAlign w:val="center"/>
            <w:hideMark/>
          </w:tcPr>
          <w:p w14:paraId="51CD235A"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873E0A" w:rsidRPr="00873E0A" w14:paraId="58057AD7"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8BE4DD"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CD7C0F6"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3C126C91"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9DBD04B"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0D28A0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873E0A" w:rsidRPr="00873E0A" w14:paraId="7AD21BEE" w14:textId="77777777" w:rsidTr="00873E0A">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5467DB8"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C51E019"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000000" w:fill="FFC000"/>
            <w:vAlign w:val="center"/>
            <w:hideMark/>
          </w:tcPr>
          <w:p w14:paraId="4C0EFA45"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000000" w:fill="FFC000"/>
            <w:vAlign w:val="center"/>
            <w:hideMark/>
          </w:tcPr>
          <w:p w14:paraId="75A40513"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000000" w:fill="FFC000"/>
            <w:vAlign w:val="center"/>
            <w:hideMark/>
          </w:tcPr>
          <w:p w14:paraId="3063AC3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873E0A" w:rsidRPr="00873E0A" w14:paraId="3228CF5C" w14:textId="77777777" w:rsidTr="00873E0A">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867FE1"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7E4D5D8"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50ECAA04"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22434089"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90F7C86"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873E0A" w:rsidRPr="00873E0A" w14:paraId="11C83645" w14:textId="77777777" w:rsidTr="00873E0A">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A7DC7A" w14:textId="77777777" w:rsidR="00873E0A" w:rsidRPr="00873E0A" w:rsidRDefault="00873E0A" w:rsidP="00873E0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5CC22F47"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000000" w:fill="FFC000"/>
            <w:vAlign w:val="center"/>
            <w:hideMark/>
          </w:tcPr>
          <w:p w14:paraId="209C9368"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000000" w:fill="FFC000"/>
            <w:vAlign w:val="center"/>
            <w:hideMark/>
          </w:tcPr>
          <w:p w14:paraId="31CFC3BD"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000000" w:fill="FFC000"/>
            <w:vAlign w:val="center"/>
            <w:hideMark/>
          </w:tcPr>
          <w:p w14:paraId="0A950407" w14:textId="77777777" w:rsidR="00873E0A" w:rsidRPr="00873E0A" w:rsidRDefault="00873E0A" w:rsidP="00873E0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14:paraId="1DA578E6" w14:textId="77777777" w:rsidR="00057406" w:rsidRDefault="00057406" w:rsidP="00057406">
      <w:pPr>
        <w:rPr>
          <w:lang w:eastAsia="zh-CN"/>
        </w:rPr>
      </w:pPr>
    </w:p>
    <w:p w14:paraId="3638437D" w14:textId="4A0D5915" w:rsidR="000433DD" w:rsidRPr="00A0648F" w:rsidRDefault="000433DD" w:rsidP="000433DD">
      <w:pPr>
        <w:rPr>
          <w:lang w:eastAsia="ko-KR"/>
        </w:rPr>
      </w:pPr>
      <w:r w:rsidRPr="00A0648F">
        <w:rPr>
          <w:lang w:eastAsia="ko-KR"/>
        </w:rPr>
        <w:t xml:space="preserve">In Table </w:t>
      </w:r>
      <w:r>
        <w:rPr>
          <w:lang w:eastAsia="ko-KR"/>
        </w:rPr>
        <w:t>6</w:t>
      </w:r>
      <w:r w:rsidRPr="00A0648F">
        <w:rPr>
          <w:lang w:eastAsia="ko-KR"/>
        </w:rPr>
        <w:t xml:space="preserve">.x.1.2-1,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14:paraId="4E059192" w14:textId="77777777" w:rsidR="00ED4630" w:rsidRDefault="00ED4630" w:rsidP="00ED4630">
      <w:pPr>
        <w:pStyle w:val="4"/>
        <w:ind w:left="864" w:hanging="864"/>
        <w:rPr>
          <w:lang w:val="en-US"/>
        </w:rPr>
      </w:pPr>
      <w:r w:rsidRPr="0025175F">
        <w:rPr>
          <w:rFonts w:hint="eastAsia"/>
          <w:lang w:val="en-US" w:eastAsia="ja-JP"/>
        </w:rPr>
        <w:lastRenderedPageBreak/>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p>
    <w:p w14:paraId="4853BAF4" w14:textId="77777777" w:rsidR="000433DD" w:rsidRDefault="000433DD" w:rsidP="000433DD">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14:paraId="58993DE3" w14:textId="77777777" w:rsidR="00ED4630" w:rsidRPr="00ED4630" w:rsidRDefault="00ED4630" w:rsidP="00ED4630">
      <w:pPr>
        <w:pStyle w:val="4"/>
        <w:ind w:left="864" w:hanging="864"/>
        <w:rPr>
          <w:lang w:val="en-US"/>
        </w:rPr>
      </w:pPr>
      <w:r w:rsidRPr="00ED4630">
        <w:rPr>
          <w:lang w:val="en-US" w:eastAsia="ja-JP"/>
        </w:rPr>
        <w:t>6</w:t>
      </w:r>
      <w:r w:rsidRPr="00ED4630">
        <w:rPr>
          <w:lang w:val="en-US"/>
        </w:rPr>
        <w:t>.</w:t>
      </w:r>
      <w:r w:rsidRPr="00ED4630">
        <w:rPr>
          <w:lang w:val="en-US" w:eastAsia="ja-JP"/>
        </w:rPr>
        <w:t>x</w:t>
      </w:r>
      <w:r w:rsidRPr="00ED4630">
        <w:rPr>
          <w:lang w:val="en-US"/>
        </w:rPr>
        <w:t>.1.</w:t>
      </w:r>
      <w:r w:rsidRPr="00ED4630">
        <w:rPr>
          <w:lang w:val="en-US" w:eastAsia="ja-JP"/>
        </w:rPr>
        <w:t>4</w:t>
      </w:r>
      <w:r w:rsidRPr="00ED4630">
        <w:rPr>
          <w:lang w:val="en-US"/>
        </w:rPr>
        <w:tab/>
        <w:t>∆TIB and ∆RIB values</w:t>
      </w:r>
    </w:p>
    <w:p w14:paraId="141A3E21" w14:textId="0EA5DED2" w:rsidR="000433DD" w:rsidRDefault="000433DD" w:rsidP="000433DD">
      <w:pPr>
        <w:pStyle w:val="af0"/>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[2] can be applied for </w:t>
      </w:r>
      <w:r w:rsidRPr="00823DC2">
        <w:rPr>
          <w:lang w:val="en-US" w:eastAsia="zh-CN"/>
        </w:rPr>
        <w:t>CA_1-3-38</w:t>
      </w:r>
      <w:r>
        <w:rPr>
          <w:lang w:val="en-US"/>
        </w:rPr>
        <w:t>.</w:t>
      </w:r>
    </w:p>
    <w:p w14:paraId="1E51398F" w14:textId="59129C08" w:rsidR="00ED4630" w:rsidRPr="000433DD" w:rsidRDefault="000433DD" w:rsidP="000433DD">
      <w:pPr>
        <w:pStyle w:val="af0"/>
      </w:pPr>
      <w:bookmarkStart w:id="5"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[2]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5"/>
    </w:p>
    <w:bookmarkEnd w:id="4"/>
    <w:p w14:paraId="55A3E475" w14:textId="099272EE" w:rsidR="009027BA" w:rsidRPr="0087636F" w:rsidRDefault="009027BA" w:rsidP="00ED4630">
      <w:pPr>
        <w:pStyle w:val="2"/>
        <w:ind w:left="0" w:firstLine="0"/>
        <w:rPr>
          <w:rFonts w:eastAsia="MS Mincho"/>
          <w:color w:val="0070C0"/>
          <w:szCs w:val="32"/>
          <w:lang w:val="en-US"/>
        </w:rPr>
      </w:pPr>
      <w:r w:rsidRPr="0087636F">
        <w:rPr>
          <w:rFonts w:eastAsia="MS Mincho"/>
          <w:color w:val="0070C0"/>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2F0618B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w:t>
      </w:r>
      <w:r w:rsidR="00387B7A">
        <w:rPr>
          <w:lang w:eastAsia="ja-JP"/>
        </w:rPr>
        <w:t>1</w:t>
      </w:r>
      <w:r w:rsidRPr="00E25DD0">
        <w:rPr>
          <w:rFonts w:hint="eastAsia"/>
          <w:lang w:eastAsia="ja-JP"/>
        </w:rPr>
        <w:t xml:space="preserve">, </w:t>
      </w:r>
      <w:r w:rsidRPr="00E25DD0">
        <w:rPr>
          <w:lang w:eastAsia="ja-JP"/>
        </w:rPr>
        <w:t>“</w:t>
      </w:r>
      <w:r w:rsidR="00387B7A" w:rsidRPr="00387B7A">
        <w:rPr>
          <w:lang w:eastAsia="ja-JP"/>
        </w:rPr>
        <w:t>Revised WID: Rel-16 LTE inter-band Carrier Aggregation for x bands</w:t>
      </w:r>
      <w:r w:rsidR="00387B7A" w:rsidRPr="00387B7A">
        <w:t xml:space="preserve"> </w:t>
      </w:r>
      <w:r w:rsidR="00387B7A" w:rsidRPr="00387B7A">
        <w:rPr>
          <w:lang w:eastAsia="ja-JP"/>
        </w:rPr>
        <w:t>DL (x= 3, 4, 5) with 2 band 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Pr="00387B7A" w:rsidRDefault="007D4ED4" w:rsidP="00120AEA">
      <w:pPr>
        <w:spacing w:after="0" w:line="240" w:lineRule="atLeast"/>
        <w:rPr>
          <w:lang w:eastAsia="ja-JP"/>
        </w:rPr>
      </w:pPr>
    </w:p>
    <w:p w14:paraId="2ACCF36F" w14:textId="150B7BB5"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3E0A" w:rsidRPr="00873E0A">
        <w:rPr>
          <w:lang w:eastAsia="ja-JP"/>
        </w:rPr>
        <w:t>TS 36.101 v15.</w:t>
      </w:r>
      <w:r w:rsidR="00E05DB0">
        <w:rPr>
          <w:lang w:eastAsia="ja-JP"/>
        </w:rPr>
        <w:t>5</w:t>
      </w:r>
      <w:r w:rsidR="00873E0A" w:rsidRPr="00873E0A">
        <w:rPr>
          <w:lang w:eastAsia="ja-JP"/>
        </w:rPr>
        <w:t>.0</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6EE1D" w14:textId="77777777" w:rsidR="00503819" w:rsidRDefault="00503819">
      <w:r>
        <w:separator/>
      </w:r>
    </w:p>
  </w:endnote>
  <w:endnote w:type="continuationSeparator" w:id="0">
    <w:p w14:paraId="69FD2197" w14:textId="77777777" w:rsidR="00503819" w:rsidRDefault="00503819">
      <w:r>
        <w:continuationSeparator/>
      </w:r>
    </w:p>
  </w:endnote>
  <w:endnote w:type="continuationNotice" w:id="1">
    <w:p w14:paraId="74484D90" w14:textId="77777777" w:rsidR="00503819" w:rsidRDefault="00503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38150" w14:textId="77777777" w:rsidR="00503819" w:rsidRDefault="00503819">
      <w:r>
        <w:separator/>
      </w:r>
    </w:p>
  </w:footnote>
  <w:footnote w:type="continuationSeparator" w:id="0">
    <w:p w14:paraId="62A8FF70" w14:textId="77777777" w:rsidR="00503819" w:rsidRDefault="00503819">
      <w:r>
        <w:continuationSeparator/>
      </w:r>
    </w:p>
  </w:footnote>
  <w:footnote w:type="continuationNotice" w:id="1">
    <w:p w14:paraId="5B424B68" w14:textId="77777777" w:rsidR="00503819" w:rsidRDefault="005038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5E64"/>
    <w:rsid w:val="000309BE"/>
    <w:rsid w:val="00031C1D"/>
    <w:rsid w:val="000433DD"/>
    <w:rsid w:val="00045317"/>
    <w:rsid w:val="00047833"/>
    <w:rsid w:val="00052ABB"/>
    <w:rsid w:val="0005326A"/>
    <w:rsid w:val="00057406"/>
    <w:rsid w:val="00057977"/>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3D29"/>
    <w:rsid w:val="000E655F"/>
    <w:rsid w:val="000F1757"/>
    <w:rsid w:val="000F2367"/>
    <w:rsid w:val="000F33B9"/>
    <w:rsid w:val="000F4870"/>
    <w:rsid w:val="000F5574"/>
    <w:rsid w:val="00102F34"/>
    <w:rsid w:val="00110E26"/>
    <w:rsid w:val="00120AEA"/>
    <w:rsid w:val="001226F9"/>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0FED"/>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C6204"/>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87B7A"/>
    <w:rsid w:val="00394403"/>
    <w:rsid w:val="0039459B"/>
    <w:rsid w:val="0039642D"/>
    <w:rsid w:val="003B1FC9"/>
    <w:rsid w:val="003C625A"/>
    <w:rsid w:val="003D5B5F"/>
    <w:rsid w:val="003E0752"/>
    <w:rsid w:val="003E0CAE"/>
    <w:rsid w:val="003E284B"/>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1245"/>
    <w:rsid w:val="004C27C6"/>
    <w:rsid w:val="004C2EE5"/>
    <w:rsid w:val="004D382F"/>
    <w:rsid w:val="004D4538"/>
    <w:rsid w:val="004D4C80"/>
    <w:rsid w:val="004E2896"/>
    <w:rsid w:val="004E4629"/>
    <w:rsid w:val="004E56E0"/>
    <w:rsid w:val="004F2599"/>
    <w:rsid w:val="004F4CF2"/>
    <w:rsid w:val="0050186F"/>
    <w:rsid w:val="00503819"/>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24770"/>
    <w:rsid w:val="00732360"/>
    <w:rsid w:val="00747B1B"/>
    <w:rsid w:val="007673EB"/>
    <w:rsid w:val="007678AB"/>
    <w:rsid w:val="0077245D"/>
    <w:rsid w:val="00775461"/>
    <w:rsid w:val="00784BFC"/>
    <w:rsid w:val="007959D0"/>
    <w:rsid w:val="007B1E69"/>
    <w:rsid w:val="007C13FD"/>
    <w:rsid w:val="007C6D42"/>
    <w:rsid w:val="007D27C7"/>
    <w:rsid w:val="007D4ED4"/>
    <w:rsid w:val="007E30EF"/>
    <w:rsid w:val="007E312D"/>
    <w:rsid w:val="007E65BD"/>
    <w:rsid w:val="007F0E1E"/>
    <w:rsid w:val="007F29A7"/>
    <w:rsid w:val="00801FF8"/>
    <w:rsid w:val="00807E0E"/>
    <w:rsid w:val="00832802"/>
    <w:rsid w:val="00832A1E"/>
    <w:rsid w:val="0083671B"/>
    <w:rsid w:val="00843A91"/>
    <w:rsid w:val="00845903"/>
    <w:rsid w:val="00864344"/>
    <w:rsid w:val="00872201"/>
    <w:rsid w:val="00873396"/>
    <w:rsid w:val="00873E0A"/>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41108"/>
    <w:rsid w:val="00944FDE"/>
    <w:rsid w:val="00946900"/>
    <w:rsid w:val="00953C30"/>
    <w:rsid w:val="009627BD"/>
    <w:rsid w:val="00962C53"/>
    <w:rsid w:val="00965791"/>
    <w:rsid w:val="00965E10"/>
    <w:rsid w:val="00972050"/>
    <w:rsid w:val="00973D80"/>
    <w:rsid w:val="00983910"/>
    <w:rsid w:val="0099479C"/>
    <w:rsid w:val="009A0043"/>
    <w:rsid w:val="009A7F09"/>
    <w:rsid w:val="009B1C63"/>
    <w:rsid w:val="009B3D20"/>
    <w:rsid w:val="009C0727"/>
    <w:rsid w:val="009C3FFC"/>
    <w:rsid w:val="009C4997"/>
    <w:rsid w:val="009D4482"/>
    <w:rsid w:val="009D5060"/>
    <w:rsid w:val="009E121F"/>
    <w:rsid w:val="009E1F9F"/>
    <w:rsid w:val="009E5D5C"/>
    <w:rsid w:val="009E678F"/>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1AFD"/>
    <w:rsid w:val="00AC2348"/>
    <w:rsid w:val="00AC5024"/>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E5B2B"/>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05DB0"/>
    <w:rsid w:val="00E17F9A"/>
    <w:rsid w:val="00E20A43"/>
    <w:rsid w:val="00E25DD0"/>
    <w:rsid w:val="00E312F6"/>
    <w:rsid w:val="00E34442"/>
    <w:rsid w:val="00E35C3E"/>
    <w:rsid w:val="00E40EAC"/>
    <w:rsid w:val="00E4261F"/>
    <w:rsid w:val="00E433BB"/>
    <w:rsid w:val="00E5094E"/>
    <w:rsid w:val="00E51791"/>
    <w:rsid w:val="00E53BF5"/>
    <w:rsid w:val="00E54B6F"/>
    <w:rsid w:val="00E57B74"/>
    <w:rsid w:val="00E57C98"/>
    <w:rsid w:val="00E603FC"/>
    <w:rsid w:val="00E61BDD"/>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630"/>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1947"/>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97053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E87A2-5BEA-4371-9468-FC84647F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3557</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(3)oA7AtDRnqENWisecxeVouT6z+bHeuyhDWYqmLQCzQRkhRXyNeIOirbfrkXGwdd6absFEfUch
M4qg1uzJ/W6gxI/ADxEbLz2fJPjfejrWe3TpCWsKvVtY0E12ENRVixwjOmOKT/KAyTs30jFA
o0KTsUvc5QkfCq3mWR/SBtofxdOmI1cWKK5KqOfeMs8DGr770NAaupaG+SmHucao6VGahfUN
ToHkZFQ7Q3xclKOyxV</vt:lpwstr>
  </property>
  <property fmtid="{D5CDD505-2E9C-101B-9397-08002B2CF9AE}" pid="7" name="_2015_ms_pID_7253431">
    <vt:lpwstr>GHDTcrMXNHSWqAJTDzYN3JWQiHn899AnCSKNEkqlgnoS2PZ0g9IMmh
5RAIMRufd2bWU7siVLoHpOUfsgSKQNQn4p6aAAhBcKuXINsZmMVW3ZOMEyeRsqmpADi0Km5j
SgOdRdidwH6BbCzKDfc0kQYZdcXnljz0ZnARVhovPX54c6MaMDC3btpv2nhpOC4U2MMEoqdr
vKhhK1Lm+sbcYKF/vtQPEQ1Zuw9bezyowFb9</vt:lpwstr>
  </property>
  <property fmtid="{D5CDD505-2E9C-101B-9397-08002B2CF9AE}" pid="8" name="_2015_ms_pID_7253432">
    <vt:lpwstr>fA==</vt:lpwstr>
  </property>
</Properties>
</file>